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26F" w:rsidRDefault="00C42975" w:rsidP="00C42975">
      <w:pPr>
        <w:jc w:val="center"/>
        <w:rPr>
          <w:rFonts w:ascii="黑体" w:eastAsia="黑体"/>
          <w:sz w:val="36"/>
          <w:szCs w:val="36"/>
        </w:rPr>
      </w:pPr>
      <w:r w:rsidRPr="0063526F">
        <w:rPr>
          <w:rFonts w:ascii="黑体" w:eastAsia="黑体" w:hint="eastAsia"/>
          <w:sz w:val="36"/>
          <w:szCs w:val="36"/>
        </w:rPr>
        <w:t>2014年</w:t>
      </w:r>
      <w:r w:rsidR="0063526F" w:rsidRPr="0063526F">
        <w:rPr>
          <w:rFonts w:ascii="黑体" w:eastAsia="黑体" w:hint="eastAsia"/>
          <w:sz w:val="36"/>
          <w:szCs w:val="36"/>
        </w:rPr>
        <w:t>蕉岭县公共就业（人才）</w:t>
      </w:r>
      <w:r w:rsidR="0063526F">
        <w:rPr>
          <w:rFonts w:ascii="黑体" w:eastAsia="黑体" w:hint="eastAsia"/>
          <w:sz w:val="36"/>
          <w:szCs w:val="36"/>
        </w:rPr>
        <w:t>服务</w:t>
      </w:r>
      <w:r w:rsidR="0063526F" w:rsidRPr="0063526F">
        <w:rPr>
          <w:rFonts w:ascii="黑体" w:eastAsia="黑体" w:hint="eastAsia"/>
          <w:sz w:val="36"/>
          <w:szCs w:val="36"/>
        </w:rPr>
        <w:t>中心</w:t>
      </w:r>
    </w:p>
    <w:p w:rsidR="00C42975" w:rsidRPr="0063526F" w:rsidRDefault="00C42975" w:rsidP="00C42975">
      <w:pPr>
        <w:jc w:val="center"/>
        <w:rPr>
          <w:rFonts w:ascii="黑体" w:eastAsia="黑体"/>
          <w:sz w:val="36"/>
          <w:szCs w:val="36"/>
        </w:rPr>
      </w:pPr>
      <w:r w:rsidRPr="0063526F">
        <w:rPr>
          <w:rFonts w:ascii="黑体" w:eastAsia="黑体" w:hint="eastAsia"/>
          <w:sz w:val="36"/>
          <w:szCs w:val="36"/>
        </w:rPr>
        <w:t>部门决算基本情况说明</w:t>
      </w:r>
    </w:p>
    <w:p w:rsidR="00EF5B96" w:rsidRDefault="00EF5B96" w:rsidP="00C42975">
      <w:pPr>
        <w:ind w:firstLineChars="300" w:firstLine="840"/>
        <w:rPr>
          <w:sz w:val="28"/>
          <w:szCs w:val="28"/>
        </w:rPr>
      </w:pPr>
    </w:p>
    <w:p w:rsidR="00C42975" w:rsidRPr="004F08BC" w:rsidRDefault="00C42975" w:rsidP="004F08BC">
      <w:pPr>
        <w:spacing w:line="540" w:lineRule="exact"/>
        <w:ind w:firstLineChars="200" w:firstLine="643"/>
        <w:rPr>
          <w:rFonts w:ascii="楷体_GB2312" w:eastAsia="楷体_GB2312"/>
          <w:b/>
          <w:sz w:val="32"/>
          <w:szCs w:val="32"/>
        </w:rPr>
      </w:pPr>
      <w:r w:rsidRPr="004F08BC">
        <w:rPr>
          <w:rFonts w:ascii="楷体_GB2312" w:eastAsia="楷体_GB2312" w:hint="eastAsia"/>
          <w:b/>
          <w:sz w:val="32"/>
          <w:szCs w:val="32"/>
        </w:rPr>
        <w:t>一、部门基本情况</w:t>
      </w:r>
    </w:p>
    <w:p w:rsidR="00C42975" w:rsidRPr="004F08BC" w:rsidRDefault="00C42975" w:rsidP="004F08BC">
      <w:pPr>
        <w:spacing w:line="540" w:lineRule="exact"/>
        <w:ind w:firstLineChars="200" w:firstLine="640"/>
        <w:rPr>
          <w:rFonts w:ascii="仿宋_GB2312" w:eastAsia="仿宋_GB2312"/>
          <w:sz w:val="32"/>
          <w:szCs w:val="32"/>
        </w:rPr>
      </w:pPr>
      <w:r w:rsidRPr="004F08BC">
        <w:rPr>
          <w:rFonts w:ascii="仿宋_GB2312" w:eastAsia="仿宋_GB2312" w:hint="eastAsia"/>
          <w:sz w:val="32"/>
          <w:szCs w:val="32"/>
        </w:rPr>
        <w:t>（一）部门机构设置、职能</w:t>
      </w:r>
    </w:p>
    <w:p w:rsidR="00BF3DB7" w:rsidRPr="004F08BC" w:rsidRDefault="00C42975" w:rsidP="004F08BC">
      <w:pPr>
        <w:spacing w:line="540" w:lineRule="exact"/>
        <w:ind w:firstLineChars="250" w:firstLine="800"/>
        <w:rPr>
          <w:rFonts w:ascii="仿宋_GB2312" w:eastAsia="仿宋_GB2312"/>
          <w:sz w:val="32"/>
          <w:szCs w:val="32"/>
        </w:rPr>
      </w:pPr>
      <w:r w:rsidRPr="004F08BC">
        <w:rPr>
          <w:rFonts w:ascii="仿宋_GB2312" w:eastAsia="仿宋_GB2312" w:hint="eastAsia"/>
          <w:sz w:val="32"/>
          <w:szCs w:val="32"/>
        </w:rPr>
        <w:t>1、</w:t>
      </w:r>
      <w:r w:rsidR="00BF3DB7" w:rsidRPr="004F08BC">
        <w:rPr>
          <w:rFonts w:ascii="仿宋_GB2312" w:eastAsia="仿宋_GB2312" w:hint="eastAsia"/>
          <w:sz w:val="32"/>
          <w:szCs w:val="32"/>
        </w:rPr>
        <w:t>（1）</w:t>
      </w:r>
      <w:r w:rsidRPr="004F08BC">
        <w:rPr>
          <w:rFonts w:ascii="仿宋_GB2312" w:eastAsia="仿宋_GB2312" w:hint="eastAsia"/>
          <w:sz w:val="32"/>
          <w:szCs w:val="32"/>
        </w:rPr>
        <w:t>内设机构：县</w:t>
      </w:r>
      <w:r w:rsidR="00BF3DB7" w:rsidRPr="004F08BC">
        <w:rPr>
          <w:rFonts w:ascii="仿宋_GB2312" w:eastAsia="仿宋_GB2312" w:hint="eastAsia"/>
          <w:sz w:val="32"/>
          <w:szCs w:val="32"/>
        </w:rPr>
        <w:t>公共就业（人才）服务中心</w:t>
      </w:r>
      <w:r w:rsidRPr="004F08BC">
        <w:rPr>
          <w:rFonts w:ascii="仿宋_GB2312" w:eastAsia="仿宋_GB2312" w:hint="eastAsia"/>
          <w:sz w:val="32"/>
          <w:szCs w:val="32"/>
        </w:rPr>
        <w:t>设</w:t>
      </w:r>
      <w:r w:rsidR="00BF3DB7" w:rsidRPr="004F08BC">
        <w:rPr>
          <w:rFonts w:ascii="仿宋_GB2312" w:eastAsia="仿宋_GB2312" w:hint="eastAsia"/>
          <w:sz w:val="32"/>
          <w:szCs w:val="32"/>
        </w:rPr>
        <w:t>4</w:t>
      </w:r>
      <w:r w:rsidRPr="004F08BC">
        <w:rPr>
          <w:rFonts w:ascii="仿宋_GB2312" w:eastAsia="仿宋_GB2312" w:hint="eastAsia"/>
          <w:sz w:val="32"/>
          <w:szCs w:val="32"/>
        </w:rPr>
        <w:t>个内设机构：</w:t>
      </w:r>
      <w:r w:rsidR="00BF3DB7" w:rsidRPr="004F08BC">
        <w:rPr>
          <w:rFonts w:ascii="仿宋_GB2312" w:eastAsia="仿宋_GB2312" w:hint="eastAsia"/>
          <w:sz w:val="32"/>
          <w:szCs w:val="32"/>
        </w:rPr>
        <w:t>综合股</w:t>
      </w:r>
      <w:r w:rsidRPr="004F08BC">
        <w:rPr>
          <w:rFonts w:ascii="仿宋_GB2312" w:eastAsia="仿宋_GB2312" w:hint="eastAsia"/>
          <w:sz w:val="32"/>
          <w:szCs w:val="32"/>
        </w:rPr>
        <w:t>、财务</w:t>
      </w:r>
      <w:r w:rsidR="00BF3DB7" w:rsidRPr="004F08BC">
        <w:rPr>
          <w:rFonts w:ascii="仿宋_GB2312" w:eastAsia="仿宋_GB2312" w:hint="eastAsia"/>
          <w:sz w:val="32"/>
          <w:szCs w:val="32"/>
        </w:rPr>
        <w:t>管理</w:t>
      </w:r>
      <w:r w:rsidRPr="004F08BC">
        <w:rPr>
          <w:rFonts w:ascii="仿宋_GB2312" w:eastAsia="仿宋_GB2312" w:hint="eastAsia"/>
          <w:sz w:val="32"/>
          <w:szCs w:val="32"/>
        </w:rPr>
        <w:t>股、</w:t>
      </w:r>
      <w:r w:rsidR="00BF3DB7" w:rsidRPr="004F08BC">
        <w:rPr>
          <w:rFonts w:ascii="仿宋_GB2312" w:eastAsia="仿宋_GB2312" w:hint="eastAsia"/>
          <w:sz w:val="32"/>
          <w:szCs w:val="32"/>
        </w:rPr>
        <w:t>就业</w:t>
      </w:r>
      <w:r w:rsidRPr="004F08BC">
        <w:rPr>
          <w:rFonts w:ascii="仿宋_GB2312" w:eastAsia="仿宋_GB2312" w:hint="eastAsia"/>
          <w:sz w:val="32"/>
          <w:szCs w:val="32"/>
        </w:rPr>
        <w:t>培训股、人力资源管理股。</w:t>
      </w:r>
    </w:p>
    <w:p w:rsidR="00C42975" w:rsidRPr="004F08BC" w:rsidRDefault="00BF3DB7" w:rsidP="004F08BC">
      <w:pPr>
        <w:spacing w:line="540" w:lineRule="exact"/>
        <w:ind w:firstLineChars="250" w:firstLine="800"/>
        <w:rPr>
          <w:rFonts w:ascii="仿宋_GB2312" w:eastAsia="仿宋_GB2312"/>
          <w:sz w:val="32"/>
          <w:szCs w:val="32"/>
        </w:rPr>
      </w:pPr>
      <w:r w:rsidRPr="004F08BC">
        <w:rPr>
          <w:rFonts w:ascii="仿宋_GB2312" w:eastAsia="仿宋_GB2312" w:hint="eastAsia"/>
          <w:sz w:val="32"/>
          <w:szCs w:val="32"/>
        </w:rPr>
        <w:t>（2）下属单位1个：蕉岭县就业培训中心。</w:t>
      </w:r>
    </w:p>
    <w:p w:rsidR="00BF3DB7" w:rsidRPr="004F08BC" w:rsidRDefault="00C42975" w:rsidP="004F08BC">
      <w:pPr>
        <w:spacing w:line="540" w:lineRule="exact"/>
        <w:ind w:firstLineChars="250" w:firstLine="800"/>
        <w:rPr>
          <w:rFonts w:ascii="仿宋_GB2312" w:eastAsia="仿宋_GB2312"/>
          <w:sz w:val="32"/>
          <w:szCs w:val="32"/>
        </w:rPr>
      </w:pPr>
      <w:r w:rsidRPr="004F08BC">
        <w:rPr>
          <w:rFonts w:ascii="仿宋_GB2312" w:eastAsia="仿宋_GB2312" w:hint="eastAsia"/>
          <w:sz w:val="32"/>
          <w:szCs w:val="32"/>
        </w:rPr>
        <w:t>2、主要职能：</w:t>
      </w:r>
    </w:p>
    <w:p w:rsidR="00BF3DB7" w:rsidRPr="004F08BC" w:rsidRDefault="00BF3DB7" w:rsidP="004F08BC">
      <w:pPr>
        <w:spacing w:line="540" w:lineRule="exact"/>
        <w:ind w:firstLineChars="250" w:firstLine="800"/>
        <w:rPr>
          <w:rFonts w:ascii="仿宋_GB2312" w:eastAsia="仿宋_GB2312"/>
          <w:sz w:val="32"/>
          <w:szCs w:val="32"/>
        </w:rPr>
      </w:pPr>
      <w:r w:rsidRPr="004F08BC">
        <w:rPr>
          <w:rFonts w:ascii="仿宋_GB2312" w:eastAsia="仿宋_GB2312" w:hint="eastAsia"/>
          <w:sz w:val="32"/>
          <w:szCs w:val="32"/>
        </w:rPr>
        <w:t>（1）县公共就业（人才）服务中心：</w:t>
      </w:r>
      <w:r w:rsidR="006E2B76" w:rsidRPr="004F08BC">
        <w:rPr>
          <w:rFonts w:ascii="仿宋_GB2312" w:eastAsia="仿宋_GB2312" w:hint="eastAsia"/>
          <w:sz w:val="32"/>
          <w:szCs w:val="32"/>
        </w:rPr>
        <w:t>贯彻执行《中华人民共和国就业促进法》，按照《中华人民共和国劳动和社会保障部令》第28号《就业服务与就业管理规定》</w:t>
      </w:r>
      <w:r w:rsidR="000B023E" w:rsidRPr="004F08BC">
        <w:rPr>
          <w:rFonts w:ascii="仿宋_GB2312" w:eastAsia="仿宋_GB2312" w:hint="eastAsia"/>
          <w:sz w:val="32"/>
          <w:szCs w:val="32"/>
        </w:rPr>
        <w:t>，</w:t>
      </w:r>
      <w:r w:rsidR="006E2B76" w:rsidRPr="004F08BC">
        <w:rPr>
          <w:rFonts w:ascii="仿宋_GB2312" w:eastAsia="仿宋_GB2312" w:hint="eastAsia"/>
          <w:sz w:val="32"/>
          <w:szCs w:val="32"/>
        </w:rPr>
        <w:t>负责</w:t>
      </w:r>
      <w:r w:rsidR="0063526F" w:rsidRPr="004F08BC">
        <w:rPr>
          <w:rFonts w:ascii="仿宋_GB2312" w:eastAsia="仿宋_GB2312" w:hint="eastAsia"/>
          <w:sz w:val="32"/>
          <w:szCs w:val="32"/>
        </w:rPr>
        <w:t>和履行</w:t>
      </w:r>
      <w:r w:rsidR="006E2B76" w:rsidRPr="004F08BC">
        <w:rPr>
          <w:rFonts w:ascii="仿宋_GB2312" w:eastAsia="仿宋_GB2312" w:hint="eastAsia"/>
          <w:sz w:val="32"/>
          <w:szCs w:val="32"/>
        </w:rPr>
        <w:t>全县公共就业和人才就业服务和管理工作。</w:t>
      </w:r>
      <w:r w:rsidR="000B023E" w:rsidRPr="004F08BC">
        <w:rPr>
          <w:rFonts w:ascii="仿宋_GB2312" w:eastAsia="仿宋_GB2312" w:hint="eastAsia"/>
          <w:sz w:val="32"/>
          <w:szCs w:val="32"/>
        </w:rPr>
        <w:t>具体职责</w:t>
      </w:r>
      <w:r w:rsidR="006E2B76" w:rsidRPr="004F08BC">
        <w:rPr>
          <w:rFonts w:ascii="仿宋_GB2312" w:eastAsia="仿宋_GB2312" w:hint="eastAsia"/>
          <w:sz w:val="32"/>
          <w:szCs w:val="32"/>
        </w:rPr>
        <w:t>主要包括：全面贯彻落实党和政府</w:t>
      </w:r>
      <w:r w:rsidR="000B023E" w:rsidRPr="004F08BC">
        <w:rPr>
          <w:rFonts w:ascii="仿宋_GB2312" w:eastAsia="仿宋_GB2312" w:hint="eastAsia"/>
          <w:sz w:val="32"/>
          <w:szCs w:val="32"/>
        </w:rPr>
        <w:t>的</w:t>
      </w:r>
      <w:r w:rsidR="006E2B76" w:rsidRPr="004F08BC">
        <w:rPr>
          <w:rFonts w:ascii="仿宋_GB2312" w:eastAsia="仿宋_GB2312" w:hint="eastAsia"/>
          <w:sz w:val="32"/>
          <w:szCs w:val="32"/>
        </w:rPr>
        <w:t>就业</w:t>
      </w:r>
      <w:r w:rsidR="000B023E" w:rsidRPr="004F08BC">
        <w:rPr>
          <w:rFonts w:ascii="仿宋_GB2312" w:eastAsia="仿宋_GB2312" w:hint="eastAsia"/>
          <w:sz w:val="32"/>
          <w:szCs w:val="32"/>
        </w:rPr>
        <w:t>和人才的</w:t>
      </w:r>
      <w:r w:rsidR="006E2B76" w:rsidRPr="004F08BC">
        <w:rPr>
          <w:rFonts w:ascii="仿宋_GB2312" w:eastAsia="仿宋_GB2312" w:hint="eastAsia"/>
          <w:sz w:val="32"/>
          <w:szCs w:val="32"/>
        </w:rPr>
        <w:t>方针政策及各项扶持政策，为城乡劳动者提供就业政策法规咨询，职业供求</w:t>
      </w:r>
      <w:r w:rsidR="0063526F" w:rsidRPr="004F08BC">
        <w:rPr>
          <w:rFonts w:ascii="仿宋_GB2312" w:eastAsia="仿宋_GB2312" w:hint="eastAsia"/>
          <w:sz w:val="32"/>
          <w:szCs w:val="32"/>
        </w:rPr>
        <w:t>和</w:t>
      </w:r>
      <w:r w:rsidR="006E2B76" w:rsidRPr="004F08BC">
        <w:rPr>
          <w:rFonts w:ascii="仿宋_GB2312" w:eastAsia="仿宋_GB2312" w:hint="eastAsia"/>
          <w:sz w:val="32"/>
          <w:szCs w:val="32"/>
        </w:rPr>
        <w:t>培训信息发布，职业指导和职业介绍，对就业困难人员实施就业援助，办理就业、失业登记</w:t>
      </w:r>
      <w:r w:rsidR="0063526F" w:rsidRPr="004F08BC">
        <w:rPr>
          <w:rFonts w:ascii="仿宋_GB2312" w:eastAsia="仿宋_GB2312" w:hint="eastAsia"/>
          <w:sz w:val="32"/>
          <w:szCs w:val="32"/>
        </w:rPr>
        <w:t>，对用人单位和劳动者提供基本的人力资源社会保障事务代理等各项公共就业服务</w:t>
      </w:r>
      <w:r w:rsidR="009F7809" w:rsidRPr="004F08BC">
        <w:rPr>
          <w:rFonts w:ascii="仿宋_GB2312" w:eastAsia="仿宋_GB2312" w:hint="eastAsia"/>
          <w:sz w:val="32"/>
          <w:szCs w:val="32"/>
        </w:rPr>
        <w:t>。</w:t>
      </w:r>
    </w:p>
    <w:p w:rsidR="00C42975" w:rsidRPr="004F08BC" w:rsidRDefault="00BF3DB7" w:rsidP="004F08BC">
      <w:pPr>
        <w:spacing w:line="540" w:lineRule="exact"/>
        <w:ind w:firstLineChars="250" w:firstLine="800"/>
        <w:rPr>
          <w:rFonts w:ascii="仿宋_GB2312" w:eastAsia="仿宋_GB2312"/>
          <w:sz w:val="32"/>
          <w:szCs w:val="32"/>
        </w:rPr>
      </w:pPr>
      <w:r w:rsidRPr="004F08BC">
        <w:rPr>
          <w:rFonts w:ascii="仿宋_GB2312" w:eastAsia="仿宋_GB2312" w:hint="eastAsia"/>
          <w:sz w:val="32"/>
          <w:szCs w:val="32"/>
        </w:rPr>
        <w:t>（2）县就业培训中心：</w:t>
      </w:r>
      <w:r w:rsidR="009031AC" w:rsidRPr="004F08BC">
        <w:rPr>
          <w:rFonts w:ascii="仿宋_GB2312" w:eastAsia="仿宋_GB2312" w:hint="eastAsia"/>
          <w:sz w:val="32"/>
          <w:szCs w:val="32"/>
        </w:rPr>
        <w:t>负责全县各类企业在岗人员的素质、技能提升培训；负责全县下岗失业人员、失地农民、待业人员、新成长劳动力和农村劳动力转移就业前培训、转岗培训，为就业和再就业创造条件；负责创业培训，并组织开展和指导全县创业培训后续服务工作；负责中心教学管理</w:t>
      </w:r>
      <w:r w:rsidR="009031AC" w:rsidRPr="004F08BC">
        <w:rPr>
          <w:rFonts w:ascii="仿宋_GB2312" w:eastAsia="仿宋_GB2312" w:hint="eastAsia"/>
          <w:sz w:val="32"/>
          <w:szCs w:val="32"/>
        </w:rPr>
        <w:lastRenderedPageBreak/>
        <w:t>及就业安置工作。</w:t>
      </w:r>
    </w:p>
    <w:p w:rsidR="00C42975" w:rsidRPr="004F08BC" w:rsidRDefault="00C42975" w:rsidP="00662ECB">
      <w:pPr>
        <w:spacing w:line="540" w:lineRule="exact"/>
        <w:ind w:firstLineChars="147" w:firstLine="472"/>
        <w:rPr>
          <w:rFonts w:ascii="楷体_GB2312" w:eastAsia="楷体_GB2312"/>
          <w:b/>
          <w:sz w:val="32"/>
          <w:szCs w:val="32"/>
        </w:rPr>
      </w:pPr>
      <w:r w:rsidRPr="004F08BC">
        <w:rPr>
          <w:rFonts w:ascii="楷体_GB2312" w:eastAsia="楷体_GB2312" w:hint="eastAsia"/>
          <w:b/>
          <w:sz w:val="32"/>
          <w:szCs w:val="32"/>
        </w:rPr>
        <w:t>（二）人员构成情况</w:t>
      </w:r>
    </w:p>
    <w:p w:rsidR="00C42975" w:rsidRPr="004F08BC" w:rsidRDefault="00BF3DB7" w:rsidP="004F08BC">
      <w:pPr>
        <w:spacing w:line="540" w:lineRule="exact"/>
        <w:ind w:firstLineChars="200" w:firstLine="640"/>
        <w:rPr>
          <w:rFonts w:ascii="仿宋_GB2312" w:eastAsia="仿宋_GB2312"/>
          <w:sz w:val="32"/>
          <w:szCs w:val="32"/>
        </w:rPr>
      </w:pPr>
      <w:r w:rsidRPr="004F08BC">
        <w:rPr>
          <w:rFonts w:ascii="仿宋_GB2312" w:eastAsia="仿宋_GB2312" w:hint="eastAsia"/>
          <w:sz w:val="32"/>
          <w:szCs w:val="32"/>
        </w:rPr>
        <w:t>县公共就业（人才）服务中心核定事业编制17名，</w:t>
      </w:r>
      <w:r w:rsidR="00C927B6">
        <w:rPr>
          <w:rFonts w:ascii="仿宋_GB2312" w:eastAsia="仿宋_GB2312" w:hint="eastAsia"/>
          <w:sz w:val="32"/>
          <w:szCs w:val="32"/>
        </w:rPr>
        <w:t>为</w:t>
      </w:r>
      <w:r w:rsidR="00643CEE" w:rsidRPr="004F08BC">
        <w:rPr>
          <w:rFonts w:ascii="仿宋_GB2312" w:eastAsia="仿宋_GB2312" w:hint="eastAsia"/>
          <w:sz w:val="32"/>
          <w:szCs w:val="32"/>
        </w:rPr>
        <w:t>财政全额拨款；县就业培训中心核定事业编制3名，</w:t>
      </w:r>
      <w:r w:rsidR="00C927B6">
        <w:rPr>
          <w:rFonts w:ascii="仿宋_GB2312" w:eastAsia="仿宋_GB2312" w:hint="eastAsia"/>
          <w:sz w:val="32"/>
          <w:szCs w:val="32"/>
        </w:rPr>
        <w:t>为</w:t>
      </w:r>
      <w:r w:rsidR="00643CEE" w:rsidRPr="004F08BC">
        <w:rPr>
          <w:rFonts w:ascii="仿宋_GB2312" w:eastAsia="仿宋_GB2312" w:hint="eastAsia"/>
          <w:sz w:val="32"/>
          <w:szCs w:val="32"/>
        </w:rPr>
        <w:t>经费自筹。目前，中心</w:t>
      </w:r>
      <w:r w:rsidR="0093722B">
        <w:rPr>
          <w:rFonts w:ascii="仿宋_GB2312" w:eastAsia="仿宋_GB2312" w:hint="eastAsia"/>
          <w:sz w:val="32"/>
          <w:szCs w:val="32"/>
        </w:rPr>
        <w:t>共</w:t>
      </w:r>
      <w:r w:rsidR="00C42975" w:rsidRPr="004F08BC">
        <w:rPr>
          <w:rFonts w:ascii="仿宋_GB2312" w:eastAsia="仿宋_GB2312" w:hint="eastAsia"/>
          <w:sz w:val="32"/>
          <w:szCs w:val="32"/>
        </w:rPr>
        <w:t>有在职财政供养人员</w:t>
      </w:r>
      <w:r w:rsidR="00607414" w:rsidRPr="004F08BC">
        <w:rPr>
          <w:rFonts w:ascii="仿宋_GB2312" w:eastAsia="仿宋_GB2312" w:hint="eastAsia"/>
          <w:sz w:val="32"/>
          <w:szCs w:val="32"/>
        </w:rPr>
        <w:t>16</w:t>
      </w:r>
      <w:r w:rsidR="00C927B6">
        <w:rPr>
          <w:rFonts w:ascii="仿宋_GB2312" w:eastAsia="仿宋_GB2312" w:hint="eastAsia"/>
          <w:sz w:val="32"/>
          <w:szCs w:val="32"/>
        </w:rPr>
        <w:t>名</w:t>
      </w:r>
      <w:r w:rsidR="00607414" w:rsidRPr="004F08BC">
        <w:rPr>
          <w:rFonts w:ascii="仿宋_GB2312" w:eastAsia="仿宋_GB2312" w:hint="eastAsia"/>
          <w:sz w:val="32"/>
          <w:szCs w:val="32"/>
        </w:rPr>
        <w:t>，</w:t>
      </w:r>
      <w:r w:rsidR="00C42975" w:rsidRPr="004F08BC">
        <w:rPr>
          <w:rFonts w:ascii="仿宋_GB2312" w:eastAsia="仿宋_GB2312" w:hint="eastAsia"/>
          <w:sz w:val="32"/>
          <w:szCs w:val="32"/>
        </w:rPr>
        <w:t>退休财政供养人员</w:t>
      </w:r>
      <w:r w:rsidR="00607414" w:rsidRPr="004F08BC">
        <w:rPr>
          <w:rFonts w:ascii="仿宋_GB2312" w:eastAsia="仿宋_GB2312" w:hint="eastAsia"/>
          <w:sz w:val="32"/>
          <w:szCs w:val="32"/>
        </w:rPr>
        <w:t>1</w:t>
      </w:r>
      <w:r w:rsidR="00C927B6">
        <w:rPr>
          <w:rFonts w:ascii="仿宋_GB2312" w:eastAsia="仿宋_GB2312" w:hint="eastAsia"/>
          <w:sz w:val="32"/>
          <w:szCs w:val="32"/>
        </w:rPr>
        <w:t>名</w:t>
      </w:r>
      <w:r w:rsidR="00643CEE" w:rsidRPr="004F08BC">
        <w:rPr>
          <w:rFonts w:ascii="仿宋_GB2312" w:eastAsia="仿宋_GB2312" w:hint="eastAsia"/>
          <w:sz w:val="32"/>
          <w:szCs w:val="32"/>
        </w:rPr>
        <w:t>，</w:t>
      </w:r>
      <w:r w:rsidR="00607414" w:rsidRPr="004F08BC">
        <w:rPr>
          <w:rFonts w:ascii="仿宋_GB2312" w:eastAsia="仿宋_GB2312" w:hint="eastAsia"/>
          <w:sz w:val="32"/>
          <w:szCs w:val="32"/>
        </w:rPr>
        <w:t>退休经费自筹供养人员3</w:t>
      </w:r>
      <w:r w:rsidR="00C927B6">
        <w:rPr>
          <w:rFonts w:ascii="仿宋_GB2312" w:eastAsia="仿宋_GB2312" w:hint="eastAsia"/>
          <w:sz w:val="32"/>
          <w:szCs w:val="32"/>
        </w:rPr>
        <w:t>名</w:t>
      </w:r>
      <w:r w:rsidR="00607414" w:rsidRPr="004F08BC">
        <w:rPr>
          <w:rFonts w:ascii="仿宋_GB2312" w:eastAsia="仿宋_GB2312" w:hint="eastAsia"/>
          <w:sz w:val="32"/>
          <w:szCs w:val="32"/>
        </w:rPr>
        <w:t>。</w:t>
      </w:r>
    </w:p>
    <w:p w:rsidR="00C42975" w:rsidRPr="004F08BC" w:rsidRDefault="00C42975" w:rsidP="00662ECB">
      <w:pPr>
        <w:spacing w:line="540" w:lineRule="exact"/>
        <w:ind w:firstLineChars="147" w:firstLine="472"/>
        <w:rPr>
          <w:rFonts w:ascii="楷体_GB2312" w:eastAsia="楷体_GB2312"/>
          <w:b/>
          <w:sz w:val="32"/>
          <w:szCs w:val="32"/>
        </w:rPr>
      </w:pPr>
      <w:r w:rsidRPr="004F08BC">
        <w:rPr>
          <w:rFonts w:ascii="楷体_GB2312" w:eastAsia="楷体_GB2312" w:hint="eastAsia"/>
          <w:b/>
          <w:sz w:val="32"/>
          <w:szCs w:val="32"/>
        </w:rPr>
        <w:t>（三）决算年度的主要工作任务</w:t>
      </w:r>
      <w:r w:rsidR="0063526F" w:rsidRPr="004F08BC">
        <w:rPr>
          <w:rFonts w:ascii="楷体_GB2312" w:eastAsia="楷体_GB2312" w:hint="eastAsia"/>
          <w:b/>
          <w:sz w:val="32"/>
          <w:szCs w:val="32"/>
        </w:rPr>
        <w:t>及目标</w:t>
      </w:r>
    </w:p>
    <w:p w:rsidR="005E0ACD" w:rsidRPr="004F08BC" w:rsidRDefault="00607414" w:rsidP="004F08BC">
      <w:pPr>
        <w:spacing w:line="540" w:lineRule="exact"/>
        <w:ind w:firstLineChars="200" w:firstLine="640"/>
        <w:rPr>
          <w:rFonts w:ascii="仿宋_GB2312" w:eastAsia="仿宋_GB2312"/>
          <w:sz w:val="32"/>
          <w:szCs w:val="32"/>
        </w:rPr>
      </w:pPr>
      <w:r w:rsidRPr="004F08BC">
        <w:rPr>
          <w:rFonts w:ascii="仿宋_GB2312" w:eastAsia="仿宋_GB2312" w:hint="eastAsia"/>
          <w:sz w:val="32"/>
          <w:szCs w:val="32"/>
        </w:rPr>
        <w:t>决算年度</w:t>
      </w:r>
      <w:r w:rsidR="00C42975" w:rsidRPr="004F08BC">
        <w:rPr>
          <w:rFonts w:ascii="仿宋_GB2312" w:eastAsia="仿宋_GB2312" w:hint="eastAsia"/>
          <w:sz w:val="32"/>
          <w:szCs w:val="32"/>
        </w:rPr>
        <w:t>主要工作任务是:</w:t>
      </w:r>
      <w:r w:rsidR="005E0ACD" w:rsidRPr="004F08BC">
        <w:rPr>
          <w:rFonts w:ascii="仿宋_GB2312" w:eastAsia="仿宋_GB2312" w:hint="eastAsia"/>
          <w:sz w:val="32"/>
          <w:szCs w:val="32"/>
        </w:rPr>
        <w:t xml:space="preserve"> 按照党的十八届三中全会提出“完善扶持创业优惠政策，形成政府激励创业、社会支持创业、劳动者勇于创业新机制”总要求，按照“劳动者自主择业、市场调节就业和政府促进就业”的就业方针，坚持城乡统筹就业，推行以“政策扶持就业、政府开发就业、经济拉动就业、产业调整就业、创业带动就业、培训促进就业、异地转移就业、社区服务就业”为主题的多元化促进就业模式，实施更加积极的就业和人才政策，积极拓展就业空间，创新就业服务和管理机制，</w:t>
      </w:r>
      <w:r w:rsidR="0063526F" w:rsidRPr="004F08BC">
        <w:rPr>
          <w:rFonts w:ascii="仿宋_GB2312" w:eastAsia="仿宋_GB2312" w:hint="eastAsia"/>
          <w:sz w:val="32"/>
          <w:szCs w:val="32"/>
        </w:rPr>
        <w:t>建立与社会主义市场经济要求相适应，与新型城乡劳动保障制度相协调，就业总量稳步增长的就业新形势。</w:t>
      </w:r>
    </w:p>
    <w:p w:rsidR="0063526F" w:rsidRPr="004F08BC" w:rsidRDefault="00C42975" w:rsidP="004F08BC">
      <w:pPr>
        <w:spacing w:line="540" w:lineRule="exact"/>
        <w:ind w:firstLineChars="200" w:firstLine="640"/>
        <w:rPr>
          <w:rFonts w:ascii="仿宋_GB2312" w:eastAsia="仿宋_GB2312"/>
          <w:sz w:val="32"/>
          <w:szCs w:val="32"/>
        </w:rPr>
      </w:pPr>
      <w:r w:rsidRPr="004F08BC">
        <w:rPr>
          <w:rFonts w:ascii="仿宋_GB2312" w:eastAsia="仿宋_GB2312" w:hint="eastAsia"/>
          <w:sz w:val="32"/>
          <w:szCs w:val="32"/>
        </w:rPr>
        <w:t>1、落实</w:t>
      </w:r>
      <w:r w:rsidR="0063526F" w:rsidRPr="004F08BC">
        <w:rPr>
          <w:rFonts w:ascii="仿宋_GB2312" w:eastAsia="仿宋_GB2312" w:hint="eastAsia"/>
          <w:sz w:val="32"/>
          <w:szCs w:val="32"/>
        </w:rPr>
        <w:t>积极的</w:t>
      </w:r>
      <w:r w:rsidRPr="004F08BC">
        <w:rPr>
          <w:rFonts w:ascii="仿宋_GB2312" w:eastAsia="仿宋_GB2312" w:hint="eastAsia"/>
          <w:sz w:val="32"/>
          <w:szCs w:val="32"/>
        </w:rPr>
        <w:t>就业</w:t>
      </w:r>
      <w:r w:rsidR="0063526F" w:rsidRPr="004F08BC">
        <w:rPr>
          <w:rFonts w:ascii="仿宋_GB2312" w:eastAsia="仿宋_GB2312" w:hint="eastAsia"/>
          <w:sz w:val="32"/>
          <w:szCs w:val="32"/>
        </w:rPr>
        <w:t>创业</w:t>
      </w:r>
      <w:r w:rsidRPr="004F08BC">
        <w:rPr>
          <w:rFonts w:ascii="仿宋_GB2312" w:eastAsia="仿宋_GB2312" w:hint="eastAsia"/>
          <w:sz w:val="32"/>
          <w:szCs w:val="32"/>
        </w:rPr>
        <w:t>政策</w:t>
      </w:r>
      <w:r w:rsidR="0063526F" w:rsidRPr="004F08BC">
        <w:rPr>
          <w:rFonts w:ascii="仿宋_GB2312" w:eastAsia="仿宋_GB2312" w:hint="eastAsia"/>
          <w:sz w:val="32"/>
          <w:szCs w:val="32"/>
        </w:rPr>
        <w:t>；</w:t>
      </w:r>
    </w:p>
    <w:p w:rsidR="0063526F" w:rsidRPr="004F08BC" w:rsidRDefault="00C42975" w:rsidP="004F08BC">
      <w:pPr>
        <w:spacing w:line="540" w:lineRule="exact"/>
        <w:ind w:firstLineChars="200" w:firstLine="640"/>
        <w:rPr>
          <w:rFonts w:ascii="仿宋_GB2312" w:eastAsia="仿宋_GB2312"/>
          <w:sz w:val="32"/>
          <w:szCs w:val="32"/>
        </w:rPr>
      </w:pPr>
      <w:r w:rsidRPr="004F08BC">
        <w:rPr>
          <w:rFonts w:ascii="仿宋_GB2312" w:eastAsia="仿宋_GB2312" w:hint="eastAsia"/>
          <w:sz w:val="32"/>
          <w:szCs w:val="32"/>
        </w:rPr>
        <w:t>2、扎实做好</w:t>
      </w:r>
      <w:r w:rsidR="004F08BC">
        <w:rPr>
          <w:rFonts w:ascii="仿宋_GB2312" w:eastAsia="仿宋_GB2312" w:hint="eastAsia"/>
          <w:sz w:val="32"/>
          <w:szCs w:val="32"/>
        </w:rPr>
        <w:t>创业和职业技能晋升</w:t>
      </w:r>
      <w:r w:rsidRPr="004F08BC">
        <w:rPr>
          <w:rFonts w:ascii="仿宋_GB2312" w:eastAsia="仿宋_GB2312" w:hint="eastAsia"/>
          <w:sz w:val="32"/>
          <w:szCs w:val="32"/>
        </w:rPr>
        <w:t>培训促</w:t>
      </w:r>
      <w:r w:rsidR="004F08BC">
        <w:rPr>
          <w:rFonts w:ascii="仿宋_GB2312" w:eastAsia="仿宋_GB2312" w:hint="eastAsia"/>
          <w:sz w:val="32"/>
          <w:szCs w:val="32"/>
        </w:rPr>
        <w:t>进</w:t>
      </w:r>
      <w:r w:rsidRPr="004F08BC">
        <w:rPr>
          <w:rFonts w:ascii="仿宋_GB2312" w:eastAsia="仿宋_GB2312" w:hint="eastAsia"/>
          <w:sz w:val="32"/>
          <w:szCs w:val="32"/>
        </w:rPr>
        <w:t>就业</w:t>
      </w:r>
      <w:r w:rsidR="0063526F" w:rsidRPr="004F08BC">
        <w:rPr>
          <w:rFonts w:ascii="仿宋_GB2312" w:eastAsia="仿宋_GB2312" w:hint="eastAsia"/>
          <w:sz w:val="32"/>
          <w:szCs w:val="32"/>
        </w:rPr>
        <w:t>；</w:t>
      </w:r>
    </w:p>
    <w:p w:rsidR="0063526F" w:rsidRPr="004F08BC" w:rsidRDefault="00C42975" w:rsidP="004F08BC">
      <w:pPr>
        <w:spacing w:line="540" w:lineRule="exact"/>
        <w:ind w:firstLineChars="200" w:firstLine="640"/>
        <w:rPr>
          <w:rFonts w:ascii="仿宋_GB2312" w:eastAsia="仿宋_GB2312"/>
          <w:sz w:val="32"/>
          <w:szCs w:val="32"/>
        </w:rPr>
      </w:pPr>
      <w:r w:rsidRPr="004F08BC">
        <w:rPr>
          <w:rFonts w:ascii="仿宋_GB2312" w:eastAsia="仿宋_GB2312" w:hint="eastAsia"/>
          <w:sz w:val="32"/>
          <w:szCs w:val="32"/>
        </w:rPr>
        <w:t>3、</w:t>
      </w:r>
      <w:r w:rsidR="004F08BC">
        <w:rPr>
          <w:rFonts w:ascii="仿宋_GB2312" w:eastAsia="仿宋_GB2312" w:hint="eastAsia"/>
          <w:sz w:val="32"/>
          <w:szCs w:val="32"/>
        </w:rPr>
        <w:t>积极搭建供需平台，打造公共就业信息网络全覆盖</w:t>
      </w:r>
      <w:r w:rsidR="0063526F" w:rsidRPr="004F08BC">
        <w:rPr>
          <w:rFonts w:ascii="仿宋_GB2312" w:eastAsia="仿宋_GB2312" w:hint="eastAsia"/>
          <w:sz w:val="32"/>
          <w:szCs w:val="32"/>
        </w:rPr>
        <w:t>；</w:t>
      </w:r>
    </w:p>
    <w:p w:rsidR="0063526F" w:rsidRPr="004F08BC" w:rsidRDefault="00C42975" w:rsidP="004F08BC">
      <w:pPr>
        <w:spacing w:line="540" w:lineRule="exact"/>
        <w:ind w:firstLineChars="200" w:firstLine="640"/>
        <w:rPr>
          <w:rFonts w:ascii="仿宋_GB2312" w:eastAsia="仿宋_GB2312"/>
          <w:sz w:val="32"/>
          <w:szCs w:val="32"/>
        </w:rPr>
      </w:pPr>
      <w:r w:rsidRPr="004F08BC">
        <w:rPr>
          <w:rFonts w:ascii="仿宋_GB2312" w:eastAsia="仿宋_GB2312" w:hint="eastAsia"/>
          <w:sz w:val="32"/>
          <w:szCs w:val="32"/>
        </w:rPr>
        <w:t>4、</w:t>
      </w:r>
      <w:r w:rsidR="0063526F" w:rsidRPr="004F08BC">
        <w:rPr>
          <w:rFonts w:ascii="仿宋_GB2312" w:eastAsia="仿宋_GB2312" w:hint="eastAsia"/>
          <w:sz w:val="32"/>
          <w:szCs w:val="32"/>
        </w:rPr>
        <w:t>实施就业促进工程，全力做好</w:t>
      </w:r>
      <w:r w:rsidR="004F08BC">
        <w:rPr>
          <w:rFonts w:ascii="仿宋_GB2312" w:eastAsia="仿宋_GB2312" w:hint="eastAsia"/>
          <w:sz w:val="32"/>
          <w:szCs w:val="32"/>
        </w:rPr>
        <w:t>下岗失业人员、就业困难人员、高校毕业生等</w:t>
      </w:r>
      <w:r w:rsidR="0063526F" w:rsidRPr="004F08BC">
        <w:rPr>
          <w:rFonts w:ascii="仿宋_GB2312" w:eastAsia="仿宋_GB2312" w:hint="eastAsia"/>
          <w:sz w:val="32"/>
          <w:szCs w:val="32"/>
        </w:rPr>
        <w:t>重点群体</w:t>
      </w:r>
      <w:r w:rsidR="004F08BC">
        <w:rPr>
          <w:rFonts w:ascii="仿宋_GB2312" w:eastAsia="仿宋_GB2312" w:hint="eastAsia"/>
          <w:sz w:val="32"/>
          <w:szCs w:val="32"/>
        </w:rPr>
        <w:t>的</w:t>
      </w:r>
      <w:r w:rsidR="0063526F" w:rsidRPr="004F08BC">
        <w:rPr>
          <w:rFonts w:ascii="仿宋_GB2312" w:eastAsia="仿宋_GB2312" w:hint="eastAsia"/>
          <w:sz w:val="32"/>
          <w:szCs w:val="32"/>
        </w:rPr>
        <w:t>就业工作；</w:t>
      </w:r>
    </w:p>
    <w:p w:rsidR="00C42975" w:rsidRPr="004F08BC" w:rsidRDefault="00C42975" w:rsidP="004F08BC">
      <w:pPr>
        <w:spacing w:line="540" w:lineRule="exact"/>
        <w:ind w:firstLineChars="200" w:firstLine="640"/>
        <w:rPr>
          <w:rFonts w:ascii="仿宋_GB2312" w:eastAsia="仿宋_GB2312"/>
          <w:sz w:val="32"/>
          <w:szCs w:val="32"/>
        </w:rPr>
      </w:pPr>
      <w:r w:rsidRPr="004F08BC">
        <w:rPr>
          <w:rFonts w:ascii="仿宋_GB2312" w:eastAsia="仿宋_GB2312" w:hint="eastAsia"/>
          <w:sz w:val="32"/>
          <w:szCs w:val="32"/>
        </w:rPr>
        <w:t>5</w:t>
      </w:r>
      <w:r w:rsidR="0063526F" w:rsidRPr="004F08BC">
        <w:rPr>
          <w:rFonts w:ascii="仿宋_GB2312" w:eastAsia="仿宋_GB2312" w:hint="eastAsia"/>
          <w:sz w:val="32"/>
          <w:szCs w:val="32"/>
        </w:rPr>
        <w:t>、深入开展创业带动就业</w:t>
      </w:r>
      <w:r w:rsidR="004F08BC">
        <w:rPr>
          <w:rFonts w:ascii="仿宋_GB2312" w:eastAsia="仿宋_GB2312" w:hint="eastAsia"/>
          <w:sz w:val="32"/>
          <w:szCs w:val="32"/>
        </w:rPr>
        <w:t>工作。</w:t>
      </w:r>
    </w:p>
    <w:p w:rsidR="00194BDA" w:rsidRDefault="00194BDA">
      <w:pPr>
        <w:rPr>
          <w:sz w:val="28"/>
          <w:szCs w:val="28"/>
        </w:rPr>
      </w:pPr>
    </w:p>
    <w:p w:rsidR="00445AAF" w:rsidRPr="00C56190" w:rsidRDefault="00445AAF" w:rsidP="00445AAF">
      <w:pPr>
        <w:spacing w:line="288" w:lineRule="auto"/>
        <w:ind w:firstLineChars="200" w:firstLine="643"/>
        <w:outlineLvl w:val="0"/>
        <w:rPr>
          <w:rFonts w:ascii="仿宋_GB2312" w:eastAsia="仿宋_GB2312"/>
          <w:b/>
          <w:sz w:val="32"/>
          <w:szCs w:val="32"/>
        </w:rPr>
      </w:pPr>
      <w:r w:rsidRPr="00C56190">
        <w:rPr>
          <w:rFonts w:ascii="仿宋_GB2312" w:eastAsia="仿宋_GB2312" w:hint="eastAsia"/>
          <w:b/>
          <w:sz w:val="32"/>
          <w:szCs w:val="32"/>
        </w:rPr>
        <w:lastRenderedPageBreak/>
        <w:t>二、收入决算说明</w:t>
      </w:r>
    </w:p>
    <w:p w:rsidR="00445AAF" w:rsidRPr="00C56190" w:rsidRDefault="00445AAF" w:rsidP="00445AAF">
      <w:pPr>
        <w:spacing w:line="288" w:lineRule="auto"/>
        <w:ind w:firstLineChars="200" w:firstLine="640"/>
        <w:rPr>
          <w:rFonts w:ascii="仿宋_GB2312" w:eastAsia="仿宋_GB2312"/>
          <w:sz w:val="32"/>
          <w:szCs w:val="32"/>
        </w:rPr>
      </w:pPr>
      <w:r w:rsidRPr="00C56190">
        <w:rPr>
          <w:rFonts w:ascii="仿宋_GB2312" w:eastAsia="仿宋_GB2312" w:hint="eastAsia"/>
          <w:sz w:val="32"/>
          <w:szCs w:val="32"/>
        </w:rPr>
        <w:t>收入决算总规模、各项收入决算如下：</w:t>
      </w:r>
    </w:p>
    <w:p w:rsidR="00445AAF" w:rsidRPr="00C56190" w:rsidRDefault="00445AAF" w:rsidP="00602AFA">
      <w:pPr>
        <w:spacing w:line="288" w:lineRule="auto"/>
        <w:ind w:firstLineChars="200" w:firstLine="640"/>
        <w:rPr>
          <w:rFonts w:ascii="仿宋_GB2312" w:eastAsia="仿宋_GB2312"/>
          <w:sz w:val="32"/>
          <w:szCs w:val="32"/>
        </w:rPr>
      </w:pPr>
      <w:r>
        <w:rPr>
          <w:rFonts w:ascii="仿宋_GB2312" w:eastAsia="仿宋_GB2312" w:hint="eastAsia"/>
          <w:sz w:val="32"/>
          <w:szCs w:val="32"/>
        </w:rPr>
        <w:t>2014</w:t>
      </w:r>
      <w:r w:rsidRPr="00C56190">
        <w:rPr>
          <w:rFonts w:ascii="仿宋_GB2312" w:eastAsia="仿宋_GB2312" w:hint="eastAsia"/>
          <w:sz w:val="32"/>
          <w:szCs w:val="32"/>
        </w:rPr>
        <w:t>年收入决算</w:t>
      </w:r>
      <w:r w:rsidR="00602AFA">
        <w:rPr>
          <w:rFonts w:ascii="仿宋_GB2312" w:eastAsia="仿宋_GB2312" w:hint="eastAsia"/>
          <w:sz w:val="32"/>
          <w:szCs w:val="32"/>
        </w:rPr>
        <w:t>1395.57</w:t>
      </w:r>
      <w:r w:rsidRPr="00C56190">
        <w:rPr>
          <w:rFonts w:ascii="仿宋_GB2312" w:eastAsia="仿宋_GB2312" w:hint="eastAsia"/>
          <w:sz w:val="32"/>
          <w:szCs w:val="32"/>
        </w:rPr>
        <w:t>万元，其中：财政拨款收入</w:t>
      </w:r>
      <w:r w:rsidR="00602AFA">
        <w:rPr>
          <w:rFonts w:ascii="仿宋_GB2312" w:eastAsia="仿宋_GB2312" w:hint="eastAsia"/>
          <w:sz w:val="32"/>
          <w:szCs w:val="32"/>
        </w:rPr>
        <w:t>1395.57</w:t>
      </w:r>
      <w:r w:rsidRPr="00C56190">
        <w:rPr>
          <w:rFonts w:ascii="仿宋_GB2312" w:eastAsia="仿宋_GB2312" w:hint="eastAsia"/>
          <w:sz w:val="32"/>
          <w:szCs w:val="32"/>
        </w:rPr>
        <w:t>万元。</w:t>
      </w:r>
    </w:p>
    <w:p w:rsidR="00445AAF" w:rsidRPr="00C56190" w:rsidRDefault="00445AAF" w:rsidP="00445AAF">
      <w:pPr>
        <w:spacing w:line="288" w:lineRule="auto"/>
        <w:ind w:firstLineChars="200" w:firstLine="643"/>
        <w:rPr>
          <w:rFonts w:ascii="仿宋_GB2312" w:eastAsia="仿宋_GB2312"/>
          <w:b/>
          <w:sz w:val="32"/>
          <w:szCs w:val="32"/>
        </w:rPr>
      </w:pPr>
      <w:r w:rsidRPr="00C56190">
        <w:rPr>
          <w:rFonts w:ascii="仿宋_GB2312" w:eastAsia="仿宋_GB2312" w:hint="eastAsia"/>
          <w:b/>
          <w:sz w:val="32"/>
          <w:szCs w:val="32"/>
        </w:rPr>
        <w:t>三、支出决算说明</w:t>
      </w:r>
    </w:p>
    <w:p w:rsidR="00445AAF" w:rsidRPr="00C56190" w:rsidRDefault="00445AAF" w:rsidP="00445AAF">
      <w:pPr>
        <w:spacing w:line="288" w:lineRule="auto"/>
        <w:ind w:firstLineChars="200" w:firstLine="640"/>
        <w:rPr>
          <w:rFonts w:ascii="仿宋_GB2312" w:eastAsia="仿宋_GB2312"/>
          <w:sz w:val="32"/>
          <w:szCs w:val="32"/>
        </w:rPr>
      </w:pPr>
      <w:r w:rsidRPr="00C56190">
        <w:rPr>
          <w:rFonts w:ascii="仿宋_GB2312" w:eastAsia="仿宋_GB2312" w:hint="eastAsia"/>
          <w:sz w:val="32"/>
          <w:szCs w:val="32"/>
        </w:rPr>
        <w:t>支出决算总规模、各类支出决算规模及各类支出增减变化情况如下：</w:t>
      </w:r>
    </w:p>
    <w:p w:rsidR="00445AAF" w:rsidRDefault="00445AAF" w:rsidP="00445AAF">
      <w:pPr>
        <w:spacing w:line="288" w:lineRule="auto"/>
        <w:ind w:firstLineChars="200" w:firstLine="640"/>
        <w:rPr>
          <w:rFonts w:ascii="仿宋_GB2312" w:eastAsia="仿宋_GB2312"/>
          <w:color w:val="FF0000"/>
          <w:sz w:val="32"/>
          <w:szCs w:val="32"/>
        </w:rPr>
      </w:pPr>
      <w:r>
        <w:rPr>
          <w:rFonts w:ascii="仿宋_GB2312" w:eastAsia="仿宋_GB2312" w:hint="eastAsia"/>
          <w:sz w:val="32"/>
          <w:szCs w:val="32"/>
        </w:rPr>
        <w:t>2014</w:t>
      </w:r>
      <w:r w:rsidRPr="00C56190">
        <w:rPr>
          <w:rFonts w:ascii="仿宋_GB2312" w:eastAsia="仿宋_GB2312" w:hint="eastAsia"/>
          <w:sz w:val="32"/>
          <w:szCs w:val="32"/>
        </w:rPr>
        <w:t>年支出决算</w:t>
      </w:r>
      <w:r w:rsidR="00602AFA">
        <w:rPr>
          <w:rFonts w:ascii="仿宋_GB2312" w:eastAsia="仿宋_GB2312" w:hint="eastAsia"/>
          <w:sz w:val="32"/>
          <w:szCs w:val="32"/>
        </w:rPr>
        <w:t>1395.57</w:t>
      </w:r>
      <w:r w:rsidRPr="00C56190">
        <w:rPr>
          <w:rFonts w:ascii="仿宋_GB2312" w:eastAsia="仿宋_GB2312" w:hint="eastAsia"/>
          <w:sz w:val="32"/>
          <w:szCs w:val="32"/>
        </w:rPr>
        <w:t>万元，其中：财政拨款支出</w:t>
      </w:r>
      <w:r w:rsidR="00602AFA">
        <w:rPr>
          <w:rFonts w:ascii="仿宋_GB2312" w:eastAsia="仿宋_GB2312" w:hint="eastAsia"/>
          <w:sz w:val="32"/>
          <w:szCs w:val="32"/>
        </w:rPr>
        <w:t>1395.57</w:t>
      </w:r>
      <w:r w:rsidRPr="00C56190">
        <w:rPr>
          <w:rFonts w:ascii="仿宋_GB2312" w:eastAsia="仿宋_GB2312" w:hint="eastAsia"/>
          <w:sz w:val="32"/>
          <w:szCs w:val="32"/>
        </w:rPr>
        <w:t>万元。</w:t>
      </w:r>
    </w:p>
    <w:p w:rsidR="00445AAF" w:rsidRDefault="00445AAF" w:rsidP="00445AAF">
      <w:pPr>
        <w:spacing w:line="288" w:lineRule="auto"/>
        <w:ind w:firstLineChars="200" w:firstLine="640"/>
        <w:rPr>
          <w:rFonts w:ascii="仿宋_GB2312" w:eastAsia="仿宋_GB2312"/>
          <w:sz w:val="32"/>
          <w:szCs w:val="32"/>
        </w:rPr>
      </w:pPr>
      <w:r>
        <w:rPr>
          <w:rFonts w:ascii="仿宋_GB2312" w:eastAsia="仿宋_GB2312" w:hint="eastAsia"/>
          <w:sz w:val="32"/>
          <w:szCs w:val="32"/>
        </w:rPr>
        <w:t>2014</w:t>
      </w:r>
      <w:r w:rsidRPr="00C56190">
        <w:rPr>
          <w:rFonts w:ascii="仿宋_GB2312" w:eastAsia="仿宋_GB2312" w:hint="eastAsia"/>
          <w:sz w:val="32"/>
          <w:szCs w:val="32"/>
        </w:rPr>
        <w:t>年财政拨款支出按用途划分，基本支出</w:t>
      </w:r>
      <w:r w:rsidR="00602AFA">
        <w:rPr>
          <w:rFonts w:ascii="仿宋_GB2312" w:eastAsia="仿宋_GB2312" w:hint="eastAsia"/>
          <w:sz w:val="32"/>
          <w:szCs w:val="32"/>
        </w:rPr>
        <w:t>94.26</w:t>
      </w:r>
      <w:r w:rsidRPr="00C56190">
        <w:rPr>
          <w:rFonts w:ascii="仿宋_GB2312" w:eastAsia="仿宋_GB2312" w:hint="eastAsia"/>
          <w:sz w:val="32"/>
          <w:szCs w:val="32"/>
        </w:rPr>
        <w:t>万元，占</w:t>
      </w:r>
      <w:r w:rsidR="00602AFA">
        <w:rPr>
          <w:rFonts w:ascii="仿宋_GB2312" w:eastAsia="仿宋_GB2312" w:hint="eastAsia"/>
          <w:sz w:val="32"/>
          <w:szCs w:val="32"/>
        </w:rPr>
        <w:t>6.75</w:t>
      </w:r>
      <w:r w:rsidRPr="00C56190">
        <w:rPr>
          <w:rFonts w:ascii="仿宋_GB2312" w:eastAsia="仿宋_GB2312" w:hint="eastAsia"/>
          <w:sz w:val="32"/>
          <w:szCs w:val="32"/>
        </w:rPr>
        <w:t>%，其中：工资福利支出</w:t>
      </w:r>
      <w:r w:rsidR="00602AFA">
        <w:rPr>
          <w:rFonts w:ascii="仿宋_GB2312" w:eastAsia="仿宋_GB2312" w:hint="eastAsia"/>
          <w:sz w:val="32"/>
          <w:szCs w:val="32"/>
        </w:rPr>
        <w:t>51.39</w:t>
      </w:r>
      <w:r w:rsidRPr="00C56190">
        <w:rPr>
          <w:rFonts w:ascii="仿宋_GB2312" w:eastAsia="仿宋_GB2312" w:hint="eastAsia"/>
          <w:sz w:val="32"/>
          <w:szCs w:val="32"/>
        </w:rPr>
        <w:t>万元，对个人和家庭的补助</w:t>
      </w:r>
      <w:r w:rsidR="00602AFA">
        <w:rPr>
          <w:rFonts w:ascii="仿宋_GB2312" w:eastAsia="仿宋_GB2312" w:hint="eastAsia"/>
          <w:sz w:val="32"/>
          <w:szCs w:val="32"/>
        </w:rPr>
        <w:t>5.56</w:t>
      </w:r>
      <w:r w:rsidRPr="00C56190">
        <w:rPr>
          <w:rFonts w:ascii="仿宋_GB2312" w:eastAsia="仿宋_GB2312" w:hint="eastAsia"/>
          <w:sz w:val="32"/>
          <w:szCs w:val="32"/>
        </w:rPr>
        <w:t>万元，商品和服务支出</w:t>
      </w:r>
      <w:r w:rsidR="00602AFA">
        <w:rPr>
          <w:rFonts w:ascii="仿宋_GB2312" w:eastAsia="仿宋_GB2312" w:hint="eastAsia"/>
          <w:sz w:val="32"/>
          <w:szCs w:val="32"/>
        </w:rPr>
        <w:t>37.31</w:t>
      </w:r>
      <w:r w:rsidRPr="00C56190">
        <w:rPr>
          <w:rFonts w:ascii="仿宋_GB2312" w:eastAsia="仿宋_GB2312" w:hint="eastAsia"/>
          <w:sz w:val="32"/>
          <w:szCs w:val="32"/>
        </w:rPr>
        <w:t>万元</w:t>
      </w:r>
      <w:r>
        <w:rPr>
          <w:rFonts w:ascii="仿宋_GB2312" w:eastAsia="仿宋_GB2312" w:hint="eastAsia"/>
          <w:sz w:val="32"/>
          <w:szCs w:val="32"/>
        </w:rPr>
        <w:t>；项目支出决算</w:t>
      </w:r>
      <w:r w:rsidR="00662ECB">
        <w:rPr>
          <w:rFonts w:ascii="仿宋_GB2312" w:eastAsia="仿宋_GB2312" w:hint="eastAsia"/>
          <w:sz w:val="32"/>
          <w:szCs w:val="32"/>
        </w:rPr>
        <w:t>1301.31</w:t>
      </w:r>
      <w:r w:rsidRPr="00C56190">
        <w:rPr>
          <w:rFonts w:ascii="仿宋_GB2312" w:eastAsia="仿宋_GB2312" w:hint="eastAsia"/>
          <w:sz w:val="32"/>
          <w:szCs w:val="32"/>
        </w:rPr>
        <w:t>万元，占</w:t>
      </w:r>
      <w:r w:rsidR="00B165A9">
        <w:rPr>
          <w:rFonts w:ascii="仿宋_GB2312" w:eastAsia="仿宋_GB2312" w:hint="eastAsia"/>
          <w:sz w:val="32"/>
          <w:szCs w:val="32"/>
        </w:rPr>
        <w:t>93.25</w:t>
      </w:r>
      <w:r w:rsidRPr="00C56190">
        <w:rPr>
          <w:rFonts w:ascii="仿宋_GB2312" w:eastAsia="仿宋_GB2312" w:hint="eastAsia"/>
          <w:sz w:val="32"/>
          <w:szCs w:val="32"/>
        </w:rPr>
        <w:t>%</w:t>
      </w:r>
      <w:r w:rsidR="00662ECB">
        <w:rPr>
          <w:rFonts w:ascii="仿宋_GB2312" w:eastAsia="仿宋_GB2312" w:hint="eastAsia"/>
          <w:sz w:val="32"/>
          <w:szCs w:val="32"/>
        </w:rPr>
        <w:t>，主要用于</w:t>
      </w:r>
      <w:r w:rsidR="00662ECB" w:rsidRPr="00662ECB">
        <w:rPr>
          <w:rFonts w:ascii="仿宋_GB2312" w:eastAsia="仿宋_GB2312" w:hint="eastAsia"/>
          <w:sz w:val="32"/>
          <w:szCs w:val="32"/>
        </w:rPr>
        <w:t>其他就业补助支出</w:t>
      </w:r>
      <w:r w:rsidR="00662ECB">
        <w:rPr>
          <w:rFonts w:ascii="仿宋_GB2312" w:eastAsia="仿宋_GB2312" w:hint="eastAsia"/>
          <w:sz w:val="32"/>
          <w:szCs w:val="32"/>
        </w:rPr>
        <w:t>和</w:t>
      </w:r>
      <w:r w:rsidR="00662ECB" w:rsidRPr="00662ECB">
        <w:rPr>
          <w:rFonts w:ascii="仿宋_GB2312" w:eastAsia="仿宋_GB2312" w:hint="eastAsia"/>
          <w:sz w:val="32"/>
          <w:szCs w:val="32"/>
        </w:rPr>
        <w:t>职业培训补贴</w:t>
      </w:r>
      <w:r w:rsidRPr="00C56190">
        <w:rPr>
          <w:rFonts w:ascii="仿宋_GB2312" w:eastAsia="仿宋_GB2312" w:hint="eastAsia"/>
          <w:sz w:val="32"/>
          <w:szCs w:val="32"/>
        </w:rPr>
        <w:t>。</w:t>
      </w:r>
    </w:p>
    <w:p w:rsidR="00445AAF" w:rsidRPr="002F0146" w:rsidRDefault="00445AAF" w:rsidP="00445AAF">
      <w:pPr>
        <w:spacing w:line="288" w:lineRule="auto"/>
        <w:ind w:firstLineChars="200" w:firstLine="643"/>
        <w:rPr>
          <w:rFonts w:ascii="仿宋_GB2312" w:eastAsia="仿宋_GB2312"/>
          <w:b/>
          <w:sz w:val="32"/>
          <w:szCs w:val="32"/>
        </w:rPr>
      </w:pPr>
      <w:r>
        <w:rPr>
          <w:rFonts w:ascii="仿宋_GB2312" w:eastAsia="仿宋_GB2312" w:hint="eastAsia"/>
          <w:b/>
          <w:sz w:val="32"/>
          <w:szCs w:val="32"/>
        </w:rPr>
        <w:t>四</w:t>
      </w:r>
      <w:r w:rsidRPr="00C56190">
        <w:rPr>
          <w:rFonts w:ascii="仿宋_GB2312" w:eastAsia="仿宋_GB2312" w:hint="eastAsia"/>
          <w:b/>
          <w:sz w:val="32"/>
          <w:szCs w:val="32"/>
        </w:rPr>
        <w:t>、</w:t>
      </w:r>
      <w:r w:rsidRPr="00A573AB">
        <w:rPr>
          <w:rFonts w:ascii="仿宋_GB2312" w:eastAsia="仿宋_GB2312" w:hint="eastAsia"/>
          <w:b/>
          <w:sz w:val="32"/>
          <w:szCs w:val="32"/>
        </w:rPr>
        <w:t>“三公经费”</w:t>
      </w:r>
      <w:r>
        <w:rPr>
          <w:rFonts w:ascii="仿宋_GB2312" w:eastAsia="仿宋_GB2312" w:hint="eastAsia"/>
          <w:b/>
          <w:sz w:val="32"/>
          <w:szCs w:val="32"/>
        </w:rPr>
        <w:t>支出</w:t>
      </w:r>
      <w:r w:rsidRPr="00C56190">
        <w:rPr>
          <w:rFonts w:ascii="仿宋_GB2312" w:eastAsia="仿宋_GB2312" w:hint="eastAsia"/>
          <w:b/>
          <w:sz w:val="32"/>
          <w:szCs w:val="32"/>
        </w:rPr>
        <w:t>说明</w:t>
      </w:r>
    </w:p>
    <w:p w:rsidR="009B606C" w:rsidRPr="005D3EBB" w:rsidRDefault="009B606C" w:rsidP="009B606C">
      <w:pPr>
        <w:ind w:firstLineChars="200" w:firstLine="640"/>
        <w:rPr>
          <w:rFonts w:ascii="仿宋_GB2312" w:eastAsia="仿宋_GB2312"/>
          <w:sz w:val="32"/>
          <w:szCs w:val="32"/>
        </w:rPr>
      </w:pPr>
      <w:r>
        <w:rPr>
          <w:rFonts w:ascii="仿宋_GB2312" w:eastAsia="仿宋_GB2312" w:hint="eastAsia"/>
          <w:sz w:val="32"/>
          <w:szCs w:val="32"/>
        </w:rPr>
        <w:t>2014</w:t>
      </w:r>
      <w:r w:rsidRPr="005D3EBB">
        <w:rPr>
          <w:rFonts w:ascii="仿宋_GB2312" w:eastAsia="仿宋_GB2312" w:hint="eastAsia"/>
          <w:sz w:val="32"/>
          <w:szCs w:val="32"/>
        </w:rPr>
        <w:t>年“三公经费”财政拨款支出共</w:t>
      </w:r>
      <w:r>
        <w:rPr>
          <w:rFonts w:ascii="仿宋_GB2312" w:eastAsia="仿宋_GB2312" w:hint="eastAsia"/>
          <w:sz w:val="32"/>
          <w:szCs w:val="32"/>
        </w:rPr>
        <w:t>1.59</w:t>
      </w:r>
      <w:r w:rsidRPr="005D3EBB">
        <w:rPr>
          <w:rFonts w:ascii="仿宋_GB2312" w:eastAsia="仿宋_GB2312" w:hint="eastAsia"/>
          <w:sz w:val="32"/>
          <w:szCs w:val="32"/>
        </w:rPr>
        <w:t>万元，具体情况如下：</w:t>
      </w:r>
    </w:p>
    <w:p w:rsidR="009B606C" w:rsidRDefault="009B606C" w:rsidP="009B606C">
      <w:pPr>
        <w:ind w:firstLineChars="200" w:firstLine="640"/>
        <w:rPr>
          <w:rFonts w:ascii="仿宋_GB2312" w:eastAsia="仿宋_GB2312"/>
          <w:sz w:val="32"/>
          <w:szCs w:val="32"/>
        </w:rPr>
      </w:pPr>
      <w:r>
        <w:rPr>
          <w:rFonts w:ascii="仿宋_GB2312" w:eastAsia="仿宋_GB2312" w:hint="eastAsia"/>
          <w:sz w:val="32"/>
          <w:szCs w:val="32"/>
        </w:rPr>
        <w:t>1、因公出国（境）费用为0，与去年持平。</w:t>
      </w:r>
    </w:p>
    <w:p w:rsidR="009B606C" w:rsidRDefault="009B606C" w:rsidP="009B606C">
      <w:pPr>
        <w:ind w:firstLineChars="200" w:firstLine="640"/>
        <w:rPr>
          <w:rFonts w:ascii="仿宋_GB2312" w:eastAsia="仿宋_GB2312"/>
          <w:sz w:val="32"/>
          <w:szCs w:val="32"/>
        </w:rPr>
      </w:pPr>
      <w:r>
        <w:rPr>
          <w:rFonts w:ascii="仿宋_GB2312" w:eastAsia="仿宋_GB2312" w:hint="eastAsia"/>
          <w:sz w:val="32"/>
          <w:szCs w:val="32"/>
        </w:rPr>
        <w:t>2、</w:t>
      </w:r>
      <w:r w:rsidRPr="005D3EBB">
        <w:rPr>
          <w:rFonts w:ascii="仿宋_GB2312" w:eastAsia="仿宋_GB2312" w:hint="eastAsia"/>
          <w:sz w:val="32"/>
          <w:szCs w:val="32"/>
        </w:rPr>
        <w:t>公务用车购置及运行</w:t>
      </w:r>
      <w:r>
        <w:rPr>
          <w:rFonts w:ascii="仿宋_GB2312" w:eastAsia="仿宋_GB2312" w:hint="eastAsia"/>
          <w:sz w:val="32"/>
          <w:szCs w:val="32"/>
        </w:rPr>
        <w:t>维护</w:t>
      </w:r>
      <w:r w:rsidRPr="005D3EBB">
        <w:rPr>
          <w:rFonts w:ascii="仿宋_GB2312" w:eastAsia="仿宋_GB2312" w:hint="eastAsia"/>
          <w:sz w:val="32"/>
          <w:szCs w:val="32"/>
        </w:rPr>
        <w:t>费支出</w:t>
      </w:r>
      <w:r>
        <w:rPr>
          <w:rFonts w:ascii="仿宋_GB2312" w:eastAsia="仿宋_GB2312" w:hint="eastAsia"/>
          <w:sz w:val="32"/>
          <w:szCs w:val="32"/>
        </w:rPr>
        <w:t>1.59</w:t>
      </w:r>
      <w:r w:rsidRPr="005D3EBB">
        <w:rPr>
          <w:rFonts w:ascii="仿宋_GB2312" w:eastAsia="仿宋_GB2312" w:hint="eastAsia"/>
          <w:sz w:val="32"/>
          <w:szCs w:val="32"/>
        </w:rPr>
        <w:t>万元，公务车保有量</w:t>
      </w:r>
      <w:r>
        <w:rPr>
          <w:rFonts w:ascii="仿宋_GB2312" w:eastAsia="仿宋_GB2312" w:hint="eastAsia"/>
          <w:sz w:val="32"/>
          <w:szCs w:val="32"/>
        </w:rPr>
        <w:t>1</w:t>
      </w:r>
      <w:r w:rsidRPr="005D3EBB">
        <w:rPr>
          <w:rFonts w:ascii="仿宋_GB2312" w:eastAsia="仿宋_GB2312" w:hint="eastAsia"/>
          <w:sz w:val="32"/>
          <w:szCs w:val="32"/>
        </w:rPr>
        <w:t>辆，全年运行</w:t>
      </w:r>
      <w:r>
        <w:rPr>
          <w:rFonts w:ascii="仿宋_GB2312" w:eastAsia="仿宋_GB2312" w:hint="eastAsia"/>
          <w:sz w:val="32"/>
          <w:szCs w:val="32"/>
        </w:rPr>
        <w:t>维护</w:t>
      </w:r>
      <w:r w:rsidRPr="005D3EBB">
        <w:rPr>
          <w:rFonts w:ascii="仿宋_GB2312" w:eastAsia="仿宋_GB2312" w:hint="eastAsia"/>
          <w:sz w:val="32"/>
          <w:szCs w:val="32"/>
        </w:rPr>
        <w:t>费支出</w:t>
      </w:r>
      <w:r>
        <w:rPr>
          <w:rFonts w:ascii="仿宋_GB2312" w:eastAsia="仿宋_GB2312" w:hint="eastAsia"/>
          <w:sz w:val="32"/>
          <w:szCs w:val="32"/>
        </w:rPr>
        <w:t>1.59</w:t>
      </w:r>
      <w:r w:rsidRPr="005D3EBB">
        <w:rPr>
          <w:rFonts w:ascii="仿宋_GB2312" w:eastAsia="仿宋_GB2312" w:hint="eastAsia"/>
          <w:sz w:val="32"/>
          <w:szCs w:val="32"/>
        </w:rPr>
        <w:t>万元，平均每辆</w:t>
      </w:r>
      <w:r>
        <w:rPr>
          <w:rFonts w:ascii="仿宋_GB2312" w:eastAsia="仿宋_GB2312" w:hint="eastAsia"/>
          <w:sz w:val="32"/>
          <w:szCs w:val="32"/>
        </w:rPr>
        <w:t>1.59</w:t>
      </w:r>
      <w:r w:rsidRPr="005D3EBB">
        <w:rPr>
          <w:rFonts w:ascii="仿宋_GB2312" w:eastAsia="仿宋_GB2312" w:hint="eastAsia"/>
          <w:sz w:val="32"/>
          <w:szCs w:val="32"/>
        </w:rPr>
        <w:t>万元</w:t>
      </w:r>
      <w:bookmarkStart w:id="0" w:name="_GoBack"/>
      <w:bookmarkEnd w:id="0"/>
      <w:r>
        <w:rPr>
          <w:rFonts w:ascii="仿宋_GB2312" w:eastAsia="仿宋_GB2312" w:hint="eastAsia"/>
          <w:sz w:val="32"/>
          <w:szCs w:val="32"/>
        </w:rPr>
        <w:t>,与去年持平。</w:t>
      </w:r>
    </w:p>
    <w:p w:rsidR="009B606C" w:rsidRPr="005D3EBB" w:rsidRDefault="009B606C" w:rsidP="009B606C">
      <w:pPr>
        <w:ind w:firstLineChars="200" w:firstLine="640"/>
        <w:rPr>
          <w:rFonts w:ascii="仿宋_GB2312" w:eastAsia="仿宋_GB2312"/>
          <w:sz w:val="32"/>
          <w:szCs w:val="32"/>
        </w:rPr>
      </w:pPr>
      <w:r>
        <w:rPr>
          <w:rFonts w:ascii="仿宋_GB2312" w:eastAsia="仿宋_GB2312" w:hint="eastAsia"/>
          <w:sz w:val="32"/>
          <w:szCs w:val="32"/>
        </w:rPr>
        <w:t>3、公务接待费用为0，比去年减少1.92万元，减幅100%，</w:t>
      </w:r>
      <w:r>
        <w:rPr>
          <w:rFonts w:ascii="仿宋_GB2312" w:eastAsia="仿宋_GB2312" w:hint="eastAsia"/>
          <w:sz w:val="32"/>
          <w:szCs w:val="32"/>
        </w:rPr>
        <w:lastRenderedPageBreak/>
        <w:t>主要原因是我中心严格执行中央八项规定，严控“三公经费”开支，在预算安排中对三公经费进行压缩。</w:t>
      </w:r>
    </w:p>
    <w:p w:rsidR="009B606C" w:rsidRPr="00C42975" w:rsidRDefault="009B606C" w:rsidP="009B606C">
      <w:pPr>
        <w:rPr>
          <w:sz w:val="28"/>
          <w:szCs w:val="28"/>
        </w:rPr>
      </w:pPr>
    </w:p>
    <w:p w:rsidR="00445AAF" w:rsidRPr="009B606C" w:rsidRDefault="00445AAF" w:rsidP="009B606C">
      <w:pPr>
        <w:ind w:firstLineChars="200" w:firstLine="560"/>
        <w:rPr>
          <w:sz w:val="28"/>
          <w:szCs w:val="28"/>
        </w:rPr>
      </w:pPr>
    </w:p>
    <w:sectPr w:rsidR="00445AAF" w:rsidRPr="009B606C" w:rsidSect="005B2BD2">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515" w:rsidRDefault="00586515" w:rsidP="009F7809">
      <w:r>
        <w:separator/>
      </w:r>
    </w:p>
  </w:endnote>
  <w:endnote w:type="continuationSeparator" w:id="1">
    <w:p w:rsidR="00586515" w:rsidRDefault="00586515" w:rsidP="009F78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515" w:rsidRDefault="00586515" w:rsidP="009F7809">
      <w:r>
        <w:separator/>
      </w:r>
    </w:p>
  </w:footnote>
  <w:footnote w:type="continuationSeparator" w:id="1">
    <w:p w:rsidR="00586515" w:rsidRDefault="00586515" w:rsidP="009F78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809" w:rsidRDefault="009F7809" w:rsidP="00C927B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2975"/>
    <w:rsid w:val="000B023E"/>
    <w:rsid w:val="000C47C2"/>
    <w:rsid w:val="000E57AA"/>
    <w:rsid w:val="001425EF"/>
    <w:rsid w:val="00194BDA"/>
    <w:rsid w:val="00290437"/>
    <w:rsid w:val="00373FDC"/>
    <w:rsid w:val="003856F6"/>
    <w:rsid w:val="003A52E9"/>
    <w:rsid w:val="00422E28"/>
    <w:rsid w:val="00445AAF"/>
    <w:rsid w:val="004F08BC"/>
    <w:rsid w:val="00517704"/>
    <w:rsid w:val="005376C6"/>
    <w:rsid w:val="00560C88"/>
    <w:rsid w:val="005762B7"/>
    <w:rsid w:val="00586515"/>
    <w:rsid w:val="005B2BD2"/>
    <w:rsid w:val="005E0ACD"/>
    <w:rsid w:val="00602AFA"/>
    <w:rsid w:val="00607414"/>
    <w:rsid w:val="0063526F"/>
    <w:rsid w:val="00643CEE"/>
    <w:rsid w:val="00662ECB"/>
    <w:rsid w:val="006E2B76"/>
    <w:rsid w:val="00717322"/>
    <w:rsid w:val="0079692B"/>
    <w:rsid w:val="009031AC"/>
    <w:rsid w:val="00904530"/>
    <w:rsid w:val="0093722B"/>
    <w:rsid w:val="009A560E"/>
    <w:rsid w:val="009B606C"/>
    <w:rsid w:val="009F7809"/>
    <w:rsid w:val="00A4700F"/>
    <w:rsid w:val="00A82047"/>
    <w:rsid w:val="00B0617A"/>
    <w:rsid w:val="00B165A9"/>
    <w:rsid w:val="00B761FB"/>
    <w:rsid w:val="00BF3DB7"/>
    <w:rsid w:val="00C42975"/>
    <w:rsid w:val="00C927B6"/>
    <w:rsid w:val="00C970AC"/>
    <w:rsid w:val="00CB055F"/>
    <w:rsid w:val="00E93FB1"/>
    <w:rsid w:val="00EB2E7D"/>
    <w:rsid w:val="00ED2DE8"/>
    <w:rsid w:val="00EF344B"/>
    <w:rsid w:val="00EF5B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B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78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7809"/>
    <w:rPr>
      <w:sz w:val="18"/>
      <w:szCs w:val="18"/>
    </w:rPr>
  </w:style>
  <w:style w:type="paragraph" w:styleId="a4">
    <w:name w:val="footer"/>
    <w:basedOn w:val="a"/>
    <w:link w:val="Char0"/>
    <w:uiPriority w:val="99"/>
    <w:unhideWhenUsed/>
    <w:rsid w:val="009F7809"/>
    <w:pPr>
      <w:tabs>
        <w:tab w:val="center" w:pos="4153"/>
        <w:tab w:val="right" w:pos="8306"/>
      </w:tabs>
      <w:snapToGrid w:val="0"/>
      <w:jc w:val="left"/>
    </w:pPr>
    <w:rPr>
      <w:sz w:val="18"/>
      <w:szCs w:val="18"/>
    </w:rPr>
  </w:style>
  <w:style w:type="character" w:customStyle="1" w:styleId="Char0">
    <w:name w:val="页脚 Char"/>
    <w:basedOn w:val="a0"/>
    <w:link w:val="a4"/>
    <w:uiPriority w:val="99"/>
    <w:rsid w:val="009F780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B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78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7809"/>
    <w:rPr>
      <w:sz w:val="18"/>
      <w:szCs w:val="18"/>
    </w:rPr>
  </w:style>
  <w:style w:type="paragraph" w:styleId="a4">
    <w:name w:val="footer"/>
    <w:basedOn w:val="a"/>
    <w:link w:val="Char0"/>
    <w:uiPriority w:val="99"/>
    <w:unhideWhenUsed/>
    <w:rsid w:val="009F7809"/>
    <w:pPr>
      <w:tabs>
        <w:tab w:val="center" w:pos="4153"/>
        <w:tab w:val="right" w:pos="8306"/>
      </w:tabs>
      <w:snapToGrid w:val="0"/>
      <w:jc w:val="left"/>
    </w:pPr>
    <w:rPr>
      <w:sz w:val="18"/>
      <w:szCs w:val="18"/>
    </w:rPr>
  </w:style>
  <w:style w:type="character" w:customStyle="1" w:styleId="Char0">
    <w:name w:val="页脚 Char"/>
    <w:basedOn w:val="a0"/>
    <w:link w:val="a4"/>
    <w:uiPriority w:val="99"/>
    <w:rsid w:val="009F7809"/>
    <w:rPr>
      <w:sz w:val="18"/>
      <w:szCs w:val="18"/>
    </w:rPr>
  </w:style>
</w:styles>
</file>

<file path=word/webSettings.xml><?xml version="1.0" encoding="utf-8"?>
<w:webSettings xmlns:r="http://schemas.openxmlformats.org/officeDocument/2006/relationships" xmlns:w="http://schemas.openxmlformats.org/wordprocessingml/2006/main">
  <w:divs>
    <w:div w:id="41025645">
      <w:bodyDiv w:val="1"/>
      <w:marLeft w:val="0"/>
      <w:marRight w:val="0"/>
      <w:marTop w:val="0"/>
      <w:marBottom w:val="0"/>
      <w:divBdr>
        <w:top w:val="none" w:sz="0" w:space="0" w:color="auto"/>
        <w:left w:val="none" w:sz="0" w:space="0" w:color="auto"/>
        <w:bottom w:val="none" w:sz="0" w:space="0" w:color="auto"/>
        <w:right w:val="none" w:sz="0" w:space="0" w:color="auto"/>
      </w:divBdr>
    </w:div>
    <w:div w:id="185552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226</Words>
  <Characters>1292</Characters>
  <Application>Microsoft Office Word</Application>
  <DocSecurity>0</DocSecurity>
  <Lines>10</Lines>
  <Paragraphs>3</Paragraphs>
  <ScaleCrop>false</ScaleCrop>
  <Company/>
  <LinksUpToDate>false</LinksUpToDate>
  <CharactersWithSpaces>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Administrator</cp:lastModifiedBy>
  <cp:revision>4</cp:revision>
  <dcterms:created xsi:type="dcterms:W3CDTF">2015-10-16T07:07:00Z</dcterms:created>
  <dcterms:modified xsi:type="dcterms:W3CDTF">2016-08-12T07:57:00Z</dcterms:modified>
</cp:coreProperties>
</file>